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DB37" w14:textId="11A03CBE" w:rsidR="001D3FA7" w:rsidRDefault="001D3FA7" w:rsidP="003701B9">
      <w:r>
        <w:rPr>
          <w:noProof/>
        </w:rPr>
        <w:drawing>
          <wp:inline distT="0" distB="0" distL="0" distR="0" wp14:anchorId="00ACF8AC" wp14:editId="06CC933D">
            <wp:extent cx="819150" cy="59482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ÖJ-Logo ohne Schrif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44" cy="62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1B9">
        <w:tab/>
      </w:r>
      <w:r w:rsidR="003701B9">
        <w:tab/>
      </w:r>
      <w:r w:rsidR="003701B9">
        <w:tab/>
      </w:r>
      <w:r w:rsidR="003701B9">
        <w:tab/>
      </w:r>
      <w:r w:rsidR="003701B9">
        <w:tab/>
      </w:r>
      <w:r w:rsidR="003701B9">
        <w:tab/>
      </w:r>
      <w:r w:rsidR="003701B9">
        <w:tab/>
      </w:r>
      <w:r w:rsidR="003701B9">
        <w:tab/>
      </w:r>
      <w:r w:rsidR="003701B9">
        <w:tab/>
      </w:r>
      <w:r w:rsidR="003701B9">
        <w:rPr>
          <w:noProof/>
        </w:rPr>
        <w:drawing>
          <wp:inline distT="0" distB="0" distL="0" distR="0" wp14:anchorId="00821959" wp14:editId="09F2E34E">
            <wp:extent cx="1062081" cy="510789"/>
            <wp:effectExtent l="0" t="0" r="508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BN-Logo für Briefe CMYK 2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796" cy="53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1B9">
        <w:tab/>
      </w:r>
      <w:r w:rsidR="003701B9">
        <w:tab/>
      </w:r>
      <w:r w:rsidR="003701B9">
        <w:tab/>
      </w:r>
      <w:r w:rsidR="003701B9">
        <w:tab/>
      </w:r>
      <w:r w:rsidR="003701B9">
        <w:tab/>
      </w:r>
      <w:r w:rsidR="003701B9">
        <w:tab/>
      </w:r>
      <w:r w:rsidR="003701B9">
        <w:tab/>
      </w:r>
      <w:r w:rsidR="003701B9">
        <w:tab/>
      </w:r>
    </w:p>
    <w:p w14:paraId="15B8A1E1" w14:textId="03CEF048" w:rsidR="002825CE" w:rsidRDefault="003701B9" w:rsidP="003701B9">
      <w:pPr>
        <w:tabs>
          <w:tab w:val="left" w:pos="1680"/>
        </w:tabs>
      </w:pPr>
      <w:r>
        <w:tab/>
      </w:r>
    </w:p>
    <w:p w14:paraId="0052CEAA" w14:textId="77777777" w:rsidR="003701B9" w:rsidRDefault="003701B9" w:rsidP="002825CE">
      <w:pPr>
        <w:jc w:val="center"/>
      </w:pPr>
    </w:p>
    <w:p w14:paraId="6726E07F" w14:textId="77777777" w:rsidR="002825CE" w:rsidRDefault="002825CE" w:rsidP="002825CE">
      <w:pPr>
        <w:jc w:val="center"/>
        <w:rPr>
          <w:b/>
        </w:rPr>
      </w:pPr>
    </w:p>
    <w:p w14:paraId="597F44F9" w14:textId="77777777" w:rsidR="00466306" w:rsidRPr="002825CE" w:rsidRDefault="002825CE" w:rsidP="002825CE">
      <w:pPr>
        <w:jc w:val="center"/>
        <w:rPr>
          <w:b/>
        </w:rPr>
      </w:pPr>
      <w:bookmarkStart w:id="0" w:name="_Hlk117763609"/>
      <w:r>
        <w:rPr>
          <w:b/>
        </w:rPr>
        <w:t xml:space="preserve">Infos zu </w:t>
      </w:r>
      <w:r w:rsidRPr="002825CE">
        <w:rPr>
          <w:b/>
        </w:rPr>
        <w:t>Nebenbeschäftigung während des FÖJ</w:t>
      </w:r>
    </w:p>
    <w:p w14:paraId="0285E053" w14:textId="77777777" w:rsidR="00F26B67" w:rsidRDefault="00F26B67"/>
    <w:p w14:paraId="64FB77CA" w14:textId="77777777" w:rsidR="00F26B67" w:rsidRDefault="00F26B67"/>
    <w:p w14:paraId="6F569243" w14:textId="77777777" w:rsidR="00EE0F72" w:rsidRDefault="002449E6">
      <w:r>
        <w:t>Grundsätzlich ist es möglich, neben dem FÖJ einen Minijob auszuführen.</w:t>
      </w:r>
    </w:p>
    <w:p w14:paraId="569052F3" w14:textId="15C091E1" w:rsidR="00EE0F72" w:rsidRDefault="002449E6">
      <w:r>
        <w:t>Die Verdienstgrenze hierfür liegt ab 1. Oktober 2022 bei € 520,00.</w:t>
      </w:r>
    </w:p>
    <w:p w14:paraId="23BFF256" w14:textId="05D1E591" w:rsidR="00EE0F72" w:rsidRDefault="00EE0F72">
      <w:r>
        <w:t>Es</w:t>
      </w:r>
      <w:r w:rsidR="002449E6">
        <w:t xml:space="preserve"> gilt eine maximale Arbeitszeit von 48 Stunden pro Woche. Wenn also </w:t>
      </w:r>
      <w:r>
        <w:t xml:space="preserve">die Tätigkeit </w:t>
      </w:r>
      <w:r w:rsidR="002449E6">
        <w:t xml:space="preserve">im FÖJ 40 Stunden pro Woche </w:t>
      </w:r>
      <w:r>
        <w:t>umfasst</w:t>
      </w:r>
      <w:r w:rsidR="002449E6">
        <w:t xml:space="preserve">, </w:t>
      </w:r>
      <w:r>
        <w:t>bleibt</w:t>
      </w:r>
      <w:r w:rsidR="002449E6">
        <w:t xml:space="preserve"> für den Nebenjob lediglich eine Arbeitszeit von</w:t>
      </w:r>
      <w:r w:rsidR="003701B9">
        <w:br/>
      </w:r>
      <w:r w:rsidR="002449E6">
        <w:t>8 Stunden</w:t>
      </w:r>
      <w:r w:rsidR="00E24C6F">
        <w:t xml:space="preserve"> pro Woche.</w:t>
      </w:r>
    </w:p>
    <w:p w14:paraId="476C9C45" w14:textId="526B3DA0" w:rsidR="00F26B67" w:rsidRDefault="00F26B67">
      <w:r>
        <w:t xml:space="preserve">Eine zusätzliche Beschäftigung zum FÖJ muss immer mit </w:t>
      </w:r>
      <w:r w:rsidRPr="003701B9">
        <w:t xml:space="preserve">Einsatzstelle </w:t>
      </w:r>
      <w:r w:rsidR="00E24C6F" w:rsidRPr="003701B9">
        <w:t>und Träger</w:t>
      </w:r>
      <w:r w:rsidR="00E24C6F">
        <w:t xml:space="preserve"> </w:t>
      </w:r>
      <w:r w:rsidRPr="003701B9">
        <w:t>abgesprochen sein</w:t>
      </w:r>
      <w:r w:rsidR="00E24C6F">
        <w:t xml:space="preserve">, </w:t>
      </w:r>
      <w:bookmarkStart w:id="1" w:name="_GoBack"/>
      <w:r w:rsidR="00E24C6F" w:rsidRPr="00A83A43">
        <w:rPr>
          <w:b/>
        </w:rPr>
        <w:t>bevor</w:t>
      </w:r>
      <w:r w:rsidR="00E24C6F">
        <w:t xml:space="preserve"> </w:t>
      </w:r>
      <w:bookmarkEnd w:id="1"/>
      <w:r w:rsidR="00E24C6F">
        <w:t>ein Vertrag unterzeichnet wird. Sowohl die Einsatzstelle als auch der Träger können widersprechen.</w:t>
      </w:r>
      <w:r>
        <w:br/>
        <w:t>Der Hintergrund ist zum einen, dass die FÖJ Teilnehmenden nicht überlastet werden und gleichzeit</w:t>
      </w:r>
      <w:r w:rsidR="00BA22CB">
        <w:t>i</w:t>
      </w:r>
      <w:r>
        <w:t>g die Tätigkeit bei der Einsatzstelle nicht unter der Zweittätigkeit leidet.</w:t>
      </w:r>
    </w:p>
    <w:p w14:paraId="2CB3F017" w14:textId="47B74B47" w:rsidR="00F26B67" w:rsidRDefault="00F26B67">
      <w:r>
        <w:t xml:space="preserve">Sollte es zu einer Zweitbeschäftigung kommen, </w:t>
      </w:r>
      <w:r w:rsidR="00EE0F72">
        <w:t>ist es sinnvoll</w:t>
      </w:r>
      <w:r>
        <w:t xml:space="preserve">, den zweiten Arbeitgeber zu bitten, </w:t>
      </w:r>
      <w:proofErr w:type="spellStart"/>
      <w:r w:rsidR="00EE0F72">
        <w:t>FÖJis</w:t>
      </w:r>
      <w:proofErr w:type="spellEnd"/>
      <w:r>
        <w:t xml:space="preserve"> als </w:t>
      </w:r>
      <w:r w:rsidRPr="00BA22CB">
        <w:rPr>
          <w:b/>
        </w:rPr>
        <w:t>Zweit</w:t>
      </w:r>
      <w:r>
        <w:t xml:space="preserve">arbeitgeber anzumelden. Wenn dieser sich nämlich als Erstarbeitgeber ausweist, werden wir zum Zweitarbeitgeber und das heißt, dass dann auf </w:t>
      </w:r>
      <w:r w:rsidR="00EE0F72">
        <w:t>das</w:t>
      </w:r>
      <w:r>
        <w:t xml:space="preserve"> FÖJ-Gehalt Steuer </w:t>
      </w:r>
      <w:r w:rsidR="00EE0F72">
        <w:t>anfallen</w:t>
      </w:r>
      <w:r>
        <w:t xml:space="preserve">. Wir gehen davon aus, dass die meisten von Euch während des FÖJ mehr verdienen als mit der Zweittätigkeit, die nicht über wenige Stunden hinausgeht. Deshalb ist </w:t>
      </w:r>
      <w:r w:rsidR="002449E6">
        <w:t xml:space="preserve">in der Regel </w:t>
      </w:r>
      <w:r>
        <w:t xml:space="preserve">die </w:t>
      </w:r>
      <w:r w:rsidR="00BA22CB">
        <w:t>Wahl</w:t>
      </w:r>
      <w:r>
        <w:t xml:space="preserve"> </w:t>
      </w:r>
      <w:r w:rsidR="00BA22CB">
        <w:t>der</w:t>
      </w:r>
      <w:r>
        <w:t xml:space="preserve"> JBN als Erstarbeitgeber sinnvoller.</w:t>
      </w:r>
    </w:p>
    <w:bookmarkEnd w:id="0"/>
    <w:p w14:paraId="1FD31A84" w14:textId="77777777" w:rsidR="00F26B67" w:rsidRDefault="00F26B67"/>
    <w:sectPr w:rsidR="00F26B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67"/>
    <w:rsid w:val="001D3FA7"/>
    <w:rsid w:val="00224300"/>
    <w:rsid w:val="002449E6"/>
    <w:rsid w:val="002825CE"/>
    <w:rsid w:val="003701B9"/>
    <w:rsid w:val="00466306"/>
    <w:rsid w:val="00A83A43"/>
    <w:rsid w:val="00B8615C"/>
    <w:rsid w:val="00BA22CB"/>
    <w:rsid w:val="00E1762F"/>
    <w:rsid w:val="00E24C6F"/>
    <w:rsid w:val="00E710D6"/>
    <w:rsid w:val="00EE0F72"/>
    <w:rsid w:val="00F2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3723"/>
  <w15:chartTrackingRefBased/>
  <w15:docId w15:val="{26C09BA0-5FB2-4D80-8951-1AD40386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710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10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10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10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10D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JBN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Anahitta Fader</dc:creator>
  <cp:keywords/>
  <dc:description/>
  <cp:lastModifiedBy>Anahitta Fader</cp:lastModifiedBy>
  <cp:revision>3</cp:revision>
  <dcterms:created xsi:type="dcterms:W3CDTF">2022-10-27T10:17:00Z</dcterms:created>
  <dcterms:modified xsi:type="dcterms:W3CDTF">2022-10-27T10:46:00Z</dcterms:modified>
</cp:coreProperties>
</file>